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We; Nous; La </w:t>
      </w:r>
      <w:r w:rsidR="00E16D9C" w:rsidRPr="00791715">
        <w:rPr>
          <w:b/>
          <w:sz w:val="14"/>
          <w:szCs w:val="14"/>
          <w:lang w:val="de-CH"/>
        </w:rPr>
        <w:t>società; Wij; Biz</w:t>
      </w:r>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r w:rsidR="0016380A" w:rsidRPr="00791715">
        <w:rPr>
          <w:b/>
          <w:sz w:val="18"/>
          <w:szCs w:val="18"/>
          <w:lang w:val="de-CH"/>
        </w:rPr>
        <w:t xml:space="preserve">Refrigerating appliance; Appareils de réfrigération ; Apparecchi di refrigerazione ; </w:t>
      </w:r>
      <w:r w:rsidR="0016380A" w:rsidRPr="00791715">
        <w:rPr>
          <w:b/>
          <w:sz w:val="18"/>
          <w:szCs w:val="18"/>
          <w:lang w:val="de-CH"/>
        </w:rPr>
        <w:br/>
        <w:t>Koelapparatuur ; Soğutma Aletleri</w:t>
      </w:r>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r w:rsidRPr="00791715">
        <w:rPr>
          <w:sz w:val="14"/>
          <w:szCs w:val="14"/>
          <w:lang w:val="en-US"/>
        </w:rPr>
        <w:t xml:space="preserve">Siehe Anhang (Seite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Voir l'</w:t>
      </w:r>
      <w:r w:rsidR="00020CE0" w:rsidRPr="00791715">
        <w:rPr>
          <w:sz w:val="14"/>
          <w:szCs w:val="14"/>
          <w:lang w:val="en-US"/>
        </w:rPr>
        <w:t>appendice</w:t>
      </w:r>
      <w:r w:rsidRPr="00791715">
        <w:rPr>
          <w:sz w:val="14"/>
          <w:szCs w:val="14"/>
          <w:lang w:val="en-US"/>
        </w:rPr>
        <w:t xml:space="preserve"> (page </w:t>
      </w:r>
      <w:r w:rsidR="00831A68" w:rsidRPr="00791715">
        <w:rPr>
          <w:sz w:val="14"/>
          <w:szCs w:val="14"/>
          <w:lang w:val="en-US"/>
        </w:rPr>
        <w:t>4</w:t>
      </w:r>
      <w:r w:rsidRPr="00791715">
        <w:rPr>
          <w:sz w:val="14"/>
          <w:szCs w:val="14"/>
          <w:lang w:val="en-US"/>
        </w:rPr>
        <w:t>); Vedere l'</w:t>
      </w:r>
      <w:r w:rsidR="00020CE0" w:rsidRPr="00791715">
        <w:rPr>
          <w:sz w:val="14"/>
          <w:szCs w:val="14"/>
          <w:lang w:val="en-US"/>
        </w:rPr>
        <w:t>a</w:t>
      </w:r>
      <w:r w:rsidRPr="00791715">
        <w:rPr>
          <w:sz w:val="14"/>
          <w:szCs w:val="14"/>
          <w:lang w:val="en-US"/>
        </w:rPr>
        <w:t xml:space="preserve">ppendice (pagina </w:t>
      </w:r>
      <w:r w:rsidR="00831A68" w:rsidRPr="00791715">
        <w:rPr>
          <w:sz w:val="14"/>
          <w:szCs w:val="14"/>
          <w:lang w:val="en-US"/>
        </w:rPr>
        <w:t>4</w:t>
      </w:r>
      <w:r w:rsidRPr="00791715">
        <w:rPr>
          <w:sz w:val="14"/>
          <w:szCs w:val="14"/>
          <w:lang w:val="en-US"/>
        </w:rPr>
        <w:t xml:space="preserve">); </w:t>
      </w:r>
      <w:r w:rsidRPr="00791715">
        <w:rPr>
          <w:sz w:val="14"/>
          <w:szCs w:val="14"/>
          <w:lang w:val="en-US"/>
        </w:rPr>
        <w:br/>
        <w:t xml:space="preserve">Zie bijlage (pagina </w:t>
      </w:r>
      <w:r w:rsidR="00831A68" w:rsidRPr="00791715">
        <w:rPr>
          <w:sz w:val="14"/>
          <w:szCs w:val="14"/>
          <w:lang w:val="en-US"/>
        </w:rPr>
        <w:t>4</w:t>
      </w:r>
      <w:r w:rsidRPr="00791715">
        <w:rPr>
          <w:sz w:val="14"/>
          <w:szCs w:val="14"/>
          <w:lang w:val="en-US"/>
        </w:rPr>
        <w:t xml:space="preserve">); Ek'e bakın (sayfa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(Bezeichnung Typ oder Modell, Los-, Chargen- oder Seriennummer, möglichst Herkunft und Stückzahl)</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ou modèle, no de lot, d’échantillon ou de série, éventuellement </w:t>
      </w:r>
      <w:r w:rsidR="00FA1425" w:rsidRPr="00791715">
        <w:rPr>
          <w:sz w:val="14"/>
          <w:szCs w:val="14"/>
          <w:lang w:val="en-US"/>
        </w:rPr>
        <w:t xml:space="preserve">sources et nombre d’exemplaires); </w:t>
      </w:r>
      <w:r w:rsidR="00FA1425" w:rsidRPr="00791715">
        <w:rPr>
          <w:sz w:val="14"/>
          <w:lang w:val="en-US"/>
        </w:rPr>
        <w:t>(denominazione del tipo o del modello, numero di lotto, di partita o di serie, possibilmente provenienza e unità)</w:t>
      </w:r>
      <w:r w:rsidR="00A10835" w:rsidRPr="00791715">
        <w:rPr>
          <w:sz w:val="14"/>
          <w:lang w:val="en-US"/>
        </w:rPr>
        <w:t>; (Aanduiding of model, batch-, charge- of serienummer, indien mogelijk herkomst en aantal);</w:t>
      </w:r>
      <w:r w:rsidR="0025310A" w:rsidRPr="00791715">
        <w:rPr>
          <w:sz w:val="14"/>
          <w:lang w:val="en-US"/>
        </w:rPr>
        <w:t xml:space="preserve"> (Tip veya model tanımı, parti, yük veya seri numarası, mümkünse menşei ve parça sayısı)</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auf das sich d</w:t>
      </w:r>
      <w:r w:rsidR="00E023B7" w:rsidRPr="00791715">
        <w:rPr>
          <w:b/>
          <w:sz w:val="14"/>
          <w:szCs w:val="14"/>
          <w:lang w:val="en-US"/>
        </w:rPr>
        <w:t>iese Erklärung bezieht, mit der/</w:t>
      </w:r>
      <w:r w:rsidRPr="00791715">
        <w:rPr>
          <w:b/>
          <w:sz w:val="14"/>
          <w:szCs w:val="14"/>
          <w:lang w:val="en-US"/>
        </w:rPr>
        <w:t xml:space="preserve">den folgenden Norm(en) oder </w:t>
      </w:r>
      <w:r w:rsidR="00B96974" w:rsidRPr="00791715">
        <w:rPr>
          <w:b/>
          <w:sz w:val="14"/>
          <w:szCs w:val="14"/>
          <w:lang w:val="en-US"/>
        </w:rPr>
        <w:t xml:space="preserve">dem/den </w:t>
      </w:r>
      <w:r w:rsidRPr="00791715">
        <w:rPr>
          <w:b/>
          <w:sz w:val="14"/>
          <w:szCs w:val="14"/>
          <w:lang w:val="en-US"/>
        </w:rPr>
        <w:t>normat</w:t>
      </w:r>
      <w:r w:rsidR="00E023B7" w:rsidRPr="00791715">
        <w:rPr>
          <w:b/>
          <w:sz w:val="14"/>
          <w:szCs w:val="14"/>
          <w:lang w:val="en-US"/>
        </w:rPr>
        <w:t xml:space="preserve">iven Dokument(en) </w:t>
      </w:r>
      <w:r w:rsidR="00F4643C" w:rsidRPr="00791715">
        <w:rPr>
          <w:b/>
          <w:sz w:val="14"/>
          <w:szCs w:val="14"/>
          <w:lang w:val="en-US"/>
        </w:rPr>
        <w:t>konform ist</w:t>
      </w:r>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r w:rsidRPr="00791715">
        <w:rPr>
          <w:b/>
          <w:sz w:val="14"/>
          <w:szCs w:val="14"/>
          <w:lang w:val="en-US"/>
        </w:rPr>
        <w:t>auquel se réfère cette déclaration est conforme à la (aux) norme(s) ou autre(s) document(s) normatif(s)</w:t>
      </w:r>
      <w:r w:rsidR="00FA1425" w:rsidRPr="00791715">
        <w:rPr>
          <w:b/>
          <w:sz w:val="14"/>
          <w:szCs w:val="14"/>
          <w:lang w:val="en-US"/>
        </w:rPr>
        <w:t>; oggetto della presente dichiarazione, è conforme alla/alle seguente/i norma/e o al/ai documento/i normativo/i;</w:t>
      </w:r>
      <w:r w:rsidR="00A10835" w:rsidRPr="00791715">
        <w:rPr>
          <w:b/>
          <w:sz w:val="14"/>
          <w:szCs w:val="14"/>
          <w:lang w:val="en-US"/>
        </w:rPr>
        <w:t xml:space="preserve"> waarop deze verklaring betrekking heeft, overeenstemt met de volgende normen resp. de</w:t>
      </w:r>
      <w:r w:rsidR="00861BB0" w:rsidRPr="00791715">
        <w:rPr>
          <w:b/>
          <w:sz w:val="14"/>
          <w:szCs w:val="14"/>
          <w:lang w:val="en-US"/>
        </w:rPr>
        <w:t xml:space="preserve"> volgende normatieve documenten</w:t>
      </w:r>
      <w:r w:rsidR="00A10835" w:rsidRPr="00791715">
        <w:rPr>
          <w:b/>
          <w:sz w:val="14"/>
          <w:szCs w:val="14"/>
          <w:lang w:val="en-US"/>
        </w:rPr>
        <w:t>;</w:t>
      </w:r>
      <w:r w:rsidR="0025310A" w:rsidRPr="00791715">
        <w:rPr>
          <w:b/>
          <w:sz w:val="14"/>
          <w:szCs w:val="14"/>
          <w:lang w:val="en-US"/>
        </w:rPr>
        <w:t xml:space="preserve"> aşağıdaki norma (normlara) veya normatif belgeye (belgelere) uygun olduğunu</w:t>
      </w:r>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r w:rsidRPr="00791715">
        <w:rPr>
          <w:sz w:val="14"/>
          <w:szCs w:val="14"/>
          <w:lang w:val="en-US"/>
        </w:rPr>
        <w:t xml:space="preserve">Siehe Anhang (Seite 3); See appendix (page 3); Voir l'appendice (page 3); Vedere l'appendice (pagina 3); </w:t>
      </w:r>
      <w:r w:rsidRPr="00791715">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FB4878"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FB4878"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407CE4"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FB4878"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0C4C0A" w:rsidRPr="00FB4878"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FB4878"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FB4878"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FB4878"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0C4C0A" w:rsidRPr="00FB4878"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FB4878"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FB4878"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FB4878"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FB4878"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16CC2EE7" w:rsidR="00C461F0" w:rsidRPr="006D5913" w:rsidRDefault="00C461F0" w:rsidP="00E95C78">
            <w:pPr>
              <w:rPr>
                <w:rFonts w:cs="Arial"/>
                <w:sz w:val="14"/>
                <w:szCs w:val="14"/>
                <w:lang w:val="es-ES"/>
              </w:rPr>
            </w:pPr>
          </w:p>
        </w:tc>
      </w:tr>
      <w:tr w:rsidR="00E7243A" w:rsidRPr="00FB4878"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FB4878"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FB4878"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2D721D" w:rsidRPr="00407CE4" w14:paraId="13486B81" w14:textId="77777777" w:rsidTr="00E7243A">
        <w:tc>
          <w:tcPr>
            <w:tcW w:w="533" w:type="dxa"/>
            <w:shd w:val="clear" w:color="auto" w:fill="auto"/>
          </w:tcPr>
          <w:p w14:paraId="0C30AFA4" w14:textId="2C3F2D19" w:rsidR="002D721D" w:rsidRPr="005436D4" w:rsidRDefault="002D721D" w:rsidP="002D721D">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594D76EB" w:rsidR="002D721D" w:rsidRPr="00C461F0" w:rsidRDefault="002D721D" w:rsidP="002D721D">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2D721D" w:rsidRPr="00FB4878" w14:paraId="0A100E11" w14:textId="77777777" w:rsidTr="00E7243A">
        <w:tc>
          <w:tcPr>
            <w:tcW w:w="533" w:type="dxa"/>
            <w:shd w:val="clear" w:color="auto" w:fill="auto"/>
          </w:tcPr>
          <w:p w14:paraId="5C50F054" w14:textId="77777777" w:rsidR="002D721D" w:rsidRPr="005436D4" w:rsidRDefault="002D721D" w:rsidP="002D721D">
            <w:pPr>
              <w:jc w:val="right"/>
              <w:rPr>
                <w:rFonts w:cs="Arial"/>
                <w:sz w:val="14"/>
                <w:szCs w:val="14"/>
                <w:lang w:val="es-ES"/>
              </w:rPr>
            </w:pPr>
          </w:p>
        </w:tc>
        <w:tc>
          <w:tcPr>
            <w:tcW w:w="8647" w:type="dxa"/>
            <w:shd w:val="clear" w:color="auto" w:fill="auto"/>
          </w:tcPr>
          <w:p w14:paraId="2820B6C3" w14:textId="760F1BA4" w:rsidR="002D721D" w:rsidRPr="00F064A4" w:rsidRDefault="002D721D" w:rsidP="002D721D">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D721D" w:rsidRPr="00FB4878" w14:paraId="63C58F84" w14:textId="77777777" w:rsidTr="00E7243A">
        <w:tc>
          <w:tcPr>
            <w:tcW w:w="533" w:type="dxa"/>
            <w:shd w:val="clear" w:color="auto" w:fill="auto"/>
          </w:tcPr>
          <w:p w14:paraId="71F2D88B" w14:textId="77777777" w:rsidR="002D721D" w:rsidRPr="005436D4" w:rsidRDefault="002D721D" w:rsidP="002D721D">
            <w:pPr>
              <w:jc w:val="right"/>
              <w:rPr>
                <w:rFonts w:cs="Arial"/>
                <w:sz w:val="14"/>
                <w:szCs w:val="14"/>
                <w:lang w:val="es-ES"/>
              </w:rPr>
            </w:pPr>
          </w:p>
        </w:tc>
        <w:tc>
          <w:tcPr>
            <w:tcW w:w="8647" w:type="dxa"/>
            <w:shd w:val="clear" w:color="auto" w:fill="auto"/>
          </w:tcPr>
          <w:p w14:paraId="0C6A4429" w14:textId="77777777" w:rsidR="002D721D" w:rsidRPr="00C461F0" w:rsidRDefault="002D721D" w:rsidP="002D721D">
            <w:pPr>
              <w:jc w:val="both"/>
              <w:rPr>
                <w:rFonts w:cs="Arial"/>
                <w:sz w:val="14"/>
                <w:szCs w:val="14"/>
                <w:lang w:val="es-ES"/>
              </w:rPr>
            </w:pPr>
          </w:p>
        </w:tc>
      </w:tr>
      <w:tr w:rsidR="002D721D" w:rsidRPr="003B4E73" w14:paraId="35D2833E" w14:textId="77777777" w:rsidTr="00E7243A">
        <w:tc>
          <w:tcPr>
            <w:tcW w:w="533" w:type="dxa"/>
            <w:shd w:val="clear" w:color="auto" w:fill="auto"/>
          </w:tcPr>
          <w:p w14:paraId="484FDB0B" w14:textId="77777777" w:rsidR="002D721D" w:rsidRPr="005436D4" w:rsidRDefault="002D721D" w:rsidP="002D721D">
            <w:pPr>
              <w:jc w:val="right"/>
              <w:rPr>
                <w:rFonts w:cs="Arial"/>
                <w:sz w:val="14"/>
                <w:szCs w:val="14"/>
                <w:lang w:val="es-ES"/>
              </w:rPr>
            </w:pPr>
          </w:p>
        </w:tc>
        <w:tc>
          <w:tcPr>
            <w:tcW w:w="8647" w:type="dxa"/>
            <w:shd w:val="clear" w:color="auto" w:fill="auto"/>
          </w:tcPr>
          <w:p w14:paraId="3A930924" w14:textId="0646A8D3" w:rsidR="002D721D" w:rsidRPr="00C461F0" w:rsidRDefault="002D721D" w:rsidP="002D721D">
            <w:pPr>
              <w:jc w:val="both"/>
              <w:rPr>
                <w:rFonts w:cs="Arial"/>
                <w:sz w:val="14"/>
                <w:szCs w:val="14"/>
                <w:lang w:val="es-ES"/>
              </w:rPr>
            </w:pPr>
            <w:r>
              <w:rPr>
                <w:rFonts w:cs="Arial"/>
                <w:b/>
                <w:bCs/>
                <w:sz w:val="14"/>
                <w:szCs w:val="14"/>
                <w:lang w:val="es-ES"/>
              </w:rPr>
              <w:t>REACH; Z</w:t>
            </w:r>
            <w:r w:rsidRPr="00994B22">
              <w:rPr>
                <w:rFonts w:cs="Arial"/>
                <w:b/>
                <w:bCs/>
                <w:sz w:val="14"/>
                <w:szCs w:val="14"/>
                <w:lang w:val="es-ES"/>
              </w:rPr>
              <w:t>ur Registrierung, Bewertung, Zulassung und Beschränkung chemischer Stoffe</w:t>
            </w:r>
            <w:r>
              <w:rPr>
                <w:rFonts w:cs="Arial"/>
                <w:b/>
                <w:bCs/>
                <w:sz w:val="14"/>
                <w:szCs w:val="14"/>
                <w:lang w:val="es-ES"/>
              </w:rPr>
              <w:t>; C</w:t>
            </w:r>
            <w:r w:rsidRPr="002133D5">
              <w:rPr>
                <w:rFonts w:cs="Arial"/>
                <w:b/>
                <w:bCs/>
                <w:sz w:val="14"/>
                <w:szCs w:val="14"/>
                <w:lang w:val="es-ES"/>
              </w:rPr>
              <w:t>oncerning the Registration, Evaluation, Authorisation and Restriction of Chemicals</w:t>
            </w:r>
          </w:p>
        </w:tc>
      </w:tr>
      <w:tr w:rsidR="002D721D" w:rsidRPr="00FB4878" w14:paraId="154EAE10" w14:textId="77777777" w:rsidTr="00E7243A">
        <w:tc>
          <w:tcPr>
            <w:tcW w:w="533" w:type="dxa"/>
            <w:shd w:val="clear" w:color="auto" w:fill="auto"/>
          </w:tcPr>
          <w:p w14:paraId="7B32A19C" w14:textId="77777777" w:rsidR="002D721D" w:rsidRPr="005436D4" w:rsidRDefault="002D721D" w:rsidP="002D721D">
            <w:pPr>
              <w:jc w:val="right"/>
              <w:rPr>
                <w:rFonts w:cs="Arial"/>
                <w:sz w:val="14"/>
                <w:szCs w:val="14"/>
                <w:lang w:val="es-ES"/>
              </w:rPr>
            </w:pPr>
          </w:p>
        </w:tc>
        <w:tc>
          <w:tcPr>
            <w:tcW w:w="8647" w:type="dxa"/>
            <w:shd w:val="clear" w:color="auto" w:fill="auto"/>
          </w:tcPr>
          <w:p w14:paraId="606ECA2B" w14:textId="5FC7485E"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FB4878" w14:paraId="52DF5087" w14:textId="77777777" w:rsidTr="00E7243A">
        <w:tc>
          <w:tcPr>
            <w:tcW w:w="533" w:type="dxa"/>
            <w:shd w:val="clear" w:color="auto" w:fill="auto"/>
          </w:tcPr>
          <w:p w14:paraId="06785882" w14:textId="77777777" w:rsidR="002D721D" w:rsidRPr="005436D4" w:rsidRDefault="002D721D" w:rsidP="002D721D">
            <w:pPr>
              <w:jc w:val="right"/>
              <w:rPr>
                <w:rFonts w:cs="Arial"/>
                <w:sz w:val="14"/>
                <w:szCs w:val="14"/>
                <w:lang w:val="es-ES"/>
              </w:rPr>
            </w:pPr>
          </w:p>
        </w:tc>
        <w:tc>
          <w:tcPr>
            <w:tcW w:w="8647" w:type="dxa"/>
            <w:shd w:val="clear" w:color="auto" w:fill="auto"/>
          </w:tcPr>
          <w:p w14:paraId="51E82BA6" w14:textId="77777777" w:rsidR="002D721D" w:rsidRPr="000A7CB0" w:rsidRDefault="002D721D" w:rsidP="002D721D">
            <w:pPr>
              <w:jc w:val="both"/>
              <w:rPr>
                <w:rFonts w:cs="Arial"/>
                <w:b/>
                <w:bCs/>
                <w:sz w:val="14"/>
                <w:szCs w:val="14"/>
                <w:lang w:val="es-ES"/>
              </w:rPr>
            </w:pPr>
          </w:p>
        </w:tc>
      </w:tr>
      <w:tr w:rsidR="002D721D" w:rsidRPr="00FB4878" w14:paraId="2C65DA02" w14:textId="77777777" w:rsidTr="00E7243A">
        <w:tc>
          <w:tcPr>
            <w:tcW w:w="533" w:type="dxa"/>
            <w:shd w:val="clear" w:color="auto" w:fill="auto"/>
          </w:tcPr>
          <w:p w14:paraId="5C2120FC" w14:textId="77777777" w:rsidR="002D721D" w:rsidRPr="005436D4" w:rsidRDefault="002D721D" w:rsidP="002D721D">
            <w:pPr>
              <w:jc w:val="right"/>
              <w:rPr>
                <w:rFonts w:cs="Arial"/>
                <w:sz w:val="14"/>
                <w:szCs w:val="14"/>
                <w:lang w:val="es-ES"/>
              </w:rPr>
            </w:pPr>
          </w:p>
        </w:tc>
        <w:tc>
          <w:tcPr>
            <w:tcW w:w="8647" w:type="dxa"/>
            <w:shd w:val="clear" w:color="auto" w:fill="auto"/>
          </w:tcPr>
          <w:p w14:paraId="7DFB4A7F" w14:textId="7B30344F" w:rsidR="002D721D" w:rsidRPr="000A7CB0" w:rsidRDefault="002D721D" w:rsidP="002D721D">
            <w:pPr>
              <w:jc w:val="both"/>
              <w:rPr>
                <w:rFonts w:cs="Arial"/>
                <w:b/>
                <w:bCs/>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2D721D" w:rsidRPr="00FB4878" w14:paraId="2C3DE4FD" w14:textId="77777777" w:rsidTr="00E7243A">
        <w:tc>
          <w:tcPr>
            <w:tcW w:w="533" w:type="dxa"/>
            <w:shd w:val="clear" w:color="auto" w:fill="auto"/>
          </w:tcPr>
          <w:p w14:paraId="5A69398B" w14:textId="77777777" w:rsidR="002D721D" w:rsidRPr="005436D4" w:rsidRDefault="002D721D" w:rsidP="002D721D">
            <w:pPr>
              <w:jc w:val="right"/>
              <w:rPr>
                <w:rFonts w:cs="Arial"/>
                <w:sz w:val="14"/>
                <w:szCs w:val="14"/>
                <w:lang w:val="es-ES"/>
              </w:rPr>
            </w:pPr>
          </w:p>
        </w:tc>
        <w:tc>
          <w:tcPr>
            <w:tcW w:w="8647" w:type="dxa"/>
            <w:shd w:val="clear" w:color="auto" w:fill="auto"/>
          </w:tcPr>
          <w:p w14:paraId="11D179E4" w14:textId="0353A5B3"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FB4878" w14:paraId="566BCC58" w14:textId="77777777" w:rsidTr="00E7243A">
        <w:tc>
          <w:tcPr>
            <w:tcW w:w="533" w:type="dxa"/>
            <w:shd w:val="clear" w:color="auto" w:fill="auto"/>
          </w:tcPr>
          <w:p w14:paraId="46A0FC61" w14:textId="77777777" w:rsidR="002D721D" w:rsidRPr="005436D4" w:rsidRDefault="002D721D" w:rsidP="002D721D">
            <w:pPr>
              <w:jc w:val="right"/>
              <w:rPr>
                <w:rFonts w:cs="Arial"/>
                <w:sz w:val="14"/>
                <w:szCs w:val="14"/>
                <w:lang w:val="es-ES"/>
              </w:rPr>
            </w:pPr>
          </w:p>
        </w:tc>
        <w:tc>
          <w:tcPr>
            <w:tcW w:w="8647" w:type="dxa"/>
            <w:shd w:val="clear" w:color="auto" w:fill="auto"/>
          </w:tcPr>
          <w:p w14:paraId="28FEEA35" w14:textId="3B088631" w:rsidR="002D721D" w:rsidRPr="00C461F0" w:rsidRDefault="002D721D" w:rsidP="002D721D">
            <w:pPr>
              <w:numPr>
                <w:ilvl w:val="0"/>
                <w:numId w:val="1"/>
              </w:numPr>
              <w:ind w:left="584" w:hanging="227"/>
              <w:jc w:val="both"/>
              <w:rPr>
                <w:rFonts w:cs="Arial"/>
                <w:sz w:val="14"/>
                <w:szCs w:val="14"/>
                <w:lang w:val="es-ES"/>
              </w:rPr>
            </w:pPr>
          </w:p>
        </w:tc>
      </w:tr>
      <w:tr w:rsidR="002D721D" w:rsidRPr="00FB4878" w14:paraId="192C4378" w14:textId="77777777" w:rsidTr="00E7243A">
        <w:tc>
          <w:tcPr>
            <w:tcW w:w="533" w:type="dxa"/>
            <w:shd w:val="clear" w:color="auto" w:fill="auto"/>
          </w:tcPr>
          <w:p w14:paraId="6B9DC071" w14:textId="77777777" w:rsidR="002D721D" w:rsidRPr="005436D4" w:rsidRDefault="002D721D" w:rsidP="002D721D">
            <w:pPr>
              <w:jc w:val="right"/>
              <w:rPr>
                <w:rFonts w:cs="Arial"/>
                <w:sz w:val="14"/>
                <w:szCs w:val="14"/>
                <w:lang w:val="es-ES"/>
              </w:rPr>
            </w:pPr>
          </w:p>
        </w:tc>
        <w:tc>
          <w:tcPr>
            <w:tcW w:w="8647" w:type="dxa"/>
            <w:shd w:val="clear" w:color="auto" w:fill="auto"/>
          </w:tcPr>
          <w:p w14:paraId="1DEC9C13" w14:textId="5110C830" w:rsidR="002D721D" w:rsidRDefault="002D721D" w:rsidP="002D721D">
            <w:pPr>
              <w:jc w:val="both"/>
              <w:rPr>
                <w:rFonts w:cs="Arial"/>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2D721D" w:rsidRPr="00FB4878" w14:paraId="4C277B81" w14:textId="77777777" w:rsidTr="00E7243A">
        <w:tc>
          <w:tcPr>
            <w:tcW w:w="533" w:type="dxa"/>
            <w:shd w:val="clear" w:color="auto" w:fill="auto"/>
          </w:tcPr>
          <w:p w14:paraId="52251FC5" w14:textId="77777777" w:rsidR="002D721D" w:rsidRPr="005436D4" w:rsidRDefault="002D721D" w:rsidP="002D721D">
            <w:pPr>
              <w:jc w:val="right"/>
              <w:rPr>
                <w:rFonts w:cs="Arial"/>
                <w:sz w:val="14"/>
                <w:szCs w:val="14"/>
                <w:lang w:val="es-ES"/>
              </w:rPr>
            </w:pPr>
          </w:p>
        </w:tc>
        <w:tc>
          <w:tcPr>
            <w:tcW w:w="8647" w:type="dxa"/>
            <w:shd w:val="clear" w:color="auto" w:fill="auto"/>
          </w:tcPr>
          <w:p w14:paraId="7540A5D9" w14:textId="2FE73929"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FB4878" w14:paraId="4D577094" w14:textId="77777777" w:rsidTr="00E7243A">
        <w:tc>
          <w:tcPr>
            <w:tcW w:w="533" w:type="dxa"/>
            <w:shd w:val="clear" w:color="auto" w:fill="auto"/>
          </w:tcPr>
          <w:p w14:paraId="21B9DF81" w14:textId="77777777" w:rsidR="002D721D" w:rsidRPr="005436D4" w:rsidRDefault="002D721D" w:rsidP="002D721D">
            <w:pPr>
              <w:jc w:val="right"/>
              <w:rPr>
                <w:rFonts w:cs="Arial"/>
                <w:sz w:val="14"/>
                <w:szCs w:val="14"/>
                <w:lang w:val="es-ES"/>
              </w:rPr>
            </w:pPr>
          </w:p>
        </w:tc>
        <w:tc>
          <w:tcPr>
            <w:tcW w:w="8647" w:type="dxa"/>
            <w:shd w:val="clear" w:color="auto" w:fill="auto"/>
          </w:tcPr>
          <w:p w14:paraId="72C010F5" w14:textId="5488A6C5" w:rsidR="002D721D" w:rsidRDefault="002D721D" w:rsidP="002D721D">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9" w:name="_Hlk10560751"/>
      <w:r w:rsidRPr="00232751">
        <w:rPr>
          <w:sz w:val="14"/>
          <w:szCs w:val="14"/>
          <w:lang w:val="fr-CH"/>
        </w:rPr>
        <w:t>(</w:t>
      </w:r>
      <w:r w:rsidR="00A950A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1127B7">
        <w:rPr>
          <w:b/>
          <w:sz w:val="14"/>
          <w:szCs w:val="14"/>
          <w:lang w:val="fr-CH"/>
        </w:rPr>
        <w:t>e</w:t>
      </w:r>
    </w:p>
    <w:p w14:paraId="21E878E2" w14:textId="77777777" w:rsidR="006904DE" w:rsidRPr="006D06CF" w:rsidRDefault="006904DE">
      <w:pPr>
        <w:rPr>
          <w:sz w:val="14"/>
          <w:szCs w:val="14"/>
          <w:lang w:val="fr-CH"/>
        </w:rPr>
      </w:pPr>
    </w:p>
    <w:p w14:paraId="5A09DF77" w14:textId="77777777" w:rsidR="00D63167" w:rsidRPr="00AF2EDF" w:rsidRDefault="00D63167" w:rsidP="00D63167">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D63167" w:rsidRDefault="00FB5950" w:rsidP="00FB5950">
      <w:pPr>
        <w:rPr>
          <w:sz w:val="16"/>
          <w:szCs w:val="16"/>
          <w:lang w:val="it-CH"/>
        </w:rPr>
      </w:pPr>
    </w:p>
    <w:p w14:paraId="590411A6" w14:textId="77777777" w:rsidR="00A2358F" w:rsidRPr="00D63167" w:rsidRDefault="00A2358F" w:rsidP="006904DE">
      <w:pPr>
        <w:pBdr>
          <w:bottom w:val="single" w:sz="6" w:space="1" w:color="auto"/>
        </w:pBdr>
        <w:tabs>
          <w:tab w:val="center" w:pos="4536"/>
        </w:tabs>
        <w:rPr>
          <w:sz w:val="14"/>
          <w:szCs w:val="14"/>
          <w:lang w:val="it-CH"/>
        </w:rPr>
      </w:pPr>
    </w:p>
    <w:p w14:paraId="0C25E234" w14:textId="63547B35" w:rsidR="006904DE" w:rsidRPr="005D47DB" w:rsidRDefault="006904DE" w:rsidP="006904DE">
      <w:pPr>
        <w:rPr>
          <w:sz w:val="14"/>
          <w:highlight w:val="yellow"/>
          <w:lang w:val="fr-CH"/>
        </w:rPr>
      </w:pPr>
      <w:r w:rsidRPr="00993282">
        <w:rPr>
          <w:sz w:val="14"/>
          <w:szCs w:val="14"/>
          <w:lang w:val="fr-CH"/>
        </w:rPr>
        <w:t>(</w:t>
      </w:r>
      <w:r w:rsidR="00A950A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521D068F"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D63167">
        <w:rPr>
          <w:sz w:val="18"/>
          <w:szCs w:val="18"/>
        </w:rPr>
        <w:fldChar w:fldCharType="begin">
          <w:ffData>
            <w:name w:val="Text12"/>
            <w:enabled/>
            <w:calcOnExit w:val="0"/>
            <w:textInput>
              <w:type w:val="date"/>
              <w:default w:val="2022-11-30"/>
            </w:textInput>
          </w:ffData>
        </w:fldChar>
      </w:r>
      <w:bookmarkStart w:id="10" w:name="Text12"/>
      <w:r w:rsidR="00D63167" w:rsidRPr="00474AF3">
        <w:rPr>
          <w:sz w:val="18"/>
          <w:szCs w:val="18"/>
          <w:lang w:val="en-US"/>
        </w:rPr>
        <w:instrText xml:space="preserve"> FORMTEXT </w:instrText>
      </w:r>
      <w:r w:rsidR="00D63167">
        <w:rPr>
          <w:sz w:val="18"/>
          <w:szCs w:val="18"/>
        </w:rPr>
      </w:r>
      <w:r w:rsidR="00D63167">
        <w:rPr>
          <w:sz w:val="18"/>
          <w:szCs w:val="18"/>
        </w:rPr>
        <w:fldChar w:fldCharType="separate"/>
      </w:r>
      <w:r w:rsidR="00D63167" w:rsidRPr="00474AF3">
        <w:rPr>
          <w:noProof/>
          <w:sz w:val="18"/>
          <w:szCs w:val="18"/>
          <w:lang w:val="en-US"/>
        </w:rPr>
        <w:t>2022-11-30</w:t>
      </w:r>
      <w:r w:rsidR="00D63167">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t>Cemal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06E4935A" w:rsidR="00FB189A" w:rsidRPr="00B83829" w:rsidRDefault="00FB189A" w:rsidP="00927328">
      <w:pPr>
        <w:jc w:val="center"/>
        <w:rPr>
          <w:sz w:val="14"/>
          <w:szCs w:val="14"/>
          <w:lang w:val="de-CH"/>
        </w:rPr>
      </w:pPr>
      <w:r w:rsidRPr="00927328">
        <w:rPr>
          <w:sz w:val="14"/>
          <w:szCs w:val="14"/>
          <w:lang w:val="de-CH"/>
        </w:rPr>
        <w:t xml:space="preserve">Rev. </w:t>
      </w:r>
      <w:r w:rsidR="00FB4878">
        <w:rPr>
          <w:sz w:val="14"/>
          <w:szCs w:val="14"/>
          <w:lang w:val="de-CH"/>
        </w:rPr>
        <w:t>1</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8F6A16">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5F3D8BF0" w:rsidR="005D47DB" w:rsidRPr="00FA28C1" w:rsidRDefault="004A41AB"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47A762EC" w:rsidR="005D47DB" w:rsidRPr="00FA28C1" w:rsidRDefault="00A96EF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60335-1:2012+AC:2014+A11:2014+A13:2017+A1:2019+A2:2019+A14:2019 </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6880702" w:rsidR="005D47DB" w:rsidRPr="008C6643" w:rsidRDefault="00FB4878"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 "/>
                  </w:textInput>
                </w:ffData>
              </w:fldChar>
            </w:r>
            <w:bookmarkStart w:id="14"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62233:2008 </w:t>
            </w:r>
            <w:r>
              <w:rPr>
                <w:rFonts w:cs="Arial"/>
                <w:noProof/>
                <w:sz w:val="14"/>
                <w:szCs w:val="14"/>
                <w:lang w:val="es-ES"/>
              </w:rPr>
              <w:fldChar w:fldCharType="end"/>
            </w:r>
            <w:bookmarkEnd w:id="14"/>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407CE4"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564D33D9" w:rsidR="008419AE" w:rsidRPr="004279F1" w:rsidRDefault="00A25EEB" w:rsidP="008419AE">
            <w:pPr>
              <w:numPr>
                <w:ilvl w:val="0"/>
                <w:numId w:val="1"/>
              </w:numPr>
              <w:ind w:left="584" w:hanging="227"/>
              <w:rPr>
                <w:sz w:val="14"/>
                <w:szCs w:val="14"/>
                <w:lang w:val="de-CH"/>
              </w:rPr>
            </w:pPr>
            <w:r>
              <w:rPr>
                <w:rFonts w:cs="Arial"/>
                <w:noProof/>
                <w:sz w:val="14"/>
                <w:szCs w:val="14"/>
                <w:lang w:val="es-ES"/>
              </w:rPr>
              <w:fldChar w:fldCharType="begin">
                <w:ffData>
                  <w:name w:val=""/>
                  <w:enabled/>
                  <w:calcOnExit w:val="0"/>
                  <w:textInput>
                    <w:default w:val="EN 61770:2009+AC:2011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61770:2009+AC:2011 </w:t>
            </w:r>
            <w:r>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7F6E9F6D" w:rsidR="008419AE" w:rsidRPr="008C6643" w:rsidRDefault="00077AA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w:t>
            </w:r>
            <w:r>
              <w:rPr>
                <w:rFonts w:cs="Arial"/>
                <w:noProof/>
                <w:sz w:val="14"/>
                <w:szCs w:val="14"/>
                <w:lang w:val="es-ES"/>
              </w:rPr>
              <w:fldChar w:fldCharType="end"/>
            </w:r>
            <w:bookmarkEnd w:id="15"/>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68DD5620" w:rsidR="008419AE" w:rsidRPr="008C6643" w:rsidRDefault="00456C14"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55014-2:2015"/>
                  </w:textInput>
                </w:ffData>
              </w:fldChar>
            </w:r>
            <w:bookmarkStart w:id="16"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55014-2:2015</w:t>
            </w:r>
            <w:r>
              <w:rPr>
                <w:rFonts w:cs="Arial"/>
                <w:noProof/>
                <w:sz w:val="14"/>
                <w:szCs w:val="14"/>
                <w:lang w:val="es-ES"/>
              </w:rPr>
              <w:fldChar w:fldCharType="end"/>
            </w:r>
            <w:bookmarkEnd w:id="16"/>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6A6461A7" w:rsidR="008419AE" w:rsidRPr="008C6643" w:rsidRDefault="00B83919"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
                  </w:textInput>
                </w:ffData>
              </w:fldChar>
            </w:r>
            <w:bookmarkStart w:id="17"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w:t>
            </w:r>
            <w:r>
              <w:rPr>
                <w:rFonts w:cs="Arial"/>
                <w:noProof/>
                <w:sz w:val="14"/>
                <w:szCs w:val="14"/>
                <w:lang w:val="es-ES"/>
              </w:rPr>
              <w:fldChar w:fldCharType="end"/>
            </w:r>
            <w:bookmarkEnd w:id="17"/>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629025DA" w:rsidR="008419AE" w:rsidRPr="008C6643" w:rsidRDefault="00A25EEB"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
                  </w:textInput>
                </w:ffData>
              </w:fldChar>
            </w:r>
            <w:bookmarkStart w:id="18"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w:t>
            </w:r>
            <w:r>
              <w:rPr>
                <w:rFonts w:cs="Arial"/>
                <w:noProof/>
                <w:sz w:val="14"/>
                <w:szCs w:val="14"/>
                <w:lang w:val="es-ES"/>
              </w:rPr>
              <w:fldChar w:fldCharType="end"/>
            </w:r>
            <w:bookmarkEnd w:id="18"/>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407CE4"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r w:rsidRPr="00803531">
              <w:rPr>
                <w:sz w:val="12"/>
                <w:szCs w:val="12"/>
                <w:lang w:val="fr-CH"/>
              </w:rPr>
              <w:t>Falls zutreffend; if applicable; le cas échéant; ove applicabili; indien van toepassing; ilgiliyse (2014/</w:t>
            </w:r>
            <w:r>
              <w:rPr>
                <w:sz w:val="12"/>
                <w:szCs w:val="12"/>
                <w:lang w:val="fr-CH"/>
              </w:rPr>
              <w:t>30</w:t>
            </w:r>
            <w:r w:rsidRPr="00803531">
              <w:rPr>
                <w:sz w:val="12"/>
                <w:szCs w:val="12"/>
                <w:lang w:val="fr-CH"/>
              </w:rPr>
              <w:t>/EU):</w:t>
            </w:r>
          </w:p>
        </w:tc>
      </w:tr>
      <w:tr w:rsidR="008419AE" w:rsidRPr="00390699" w14:paraId="39E3A866" w14:textId="77777777" w:rsidTr="004E3629">
        <w:trPr>
          <w:gridAfter w:val="1"/>
          <w:wAfter w:w="1281" w:type="dxa"/>
        </w:trPr>
        <w:tc>
          <w:tcPr>
            <w:tcW w:w="250" w:type="dxa"/>
            <w:shd w:val="clear" w:color="auto" w:fill="auto"/>
          </w:tcPr>
          <w:p w14:paraId="539F315F" w14:textId="77777777" w:rsidR="008419AE" w:rsidRPr="00ED5D32" w:rsidRDefault="008419AE" w:rsidP="008419AE">
            <w:pPr>
              <w:jc w:val="right"/>
              <w:rPr>
                <w:sz w:val="14"/>
                <w:szCs w:val="14"/>
                <w:lang w:val="fr-CH"/>
              </w:rPr>
            </w:pPr>
          </w:p>
        </w:tc>
        <w:tc>
          <w:tcPr>
            <w:tcW w:w="7932" w:type="dxa"/>
            <w:shd w:val="clear" w:color="auto" w:fill="auto"/>
          </w:tcPr>
          <w:p w14:paraId="1D35F423" w14:textId="171585B4" w:rsidR="008419AE" w:rsidRPr="008C6643" w:rsidRDefault="00390699"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 V1.9.2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ETSI EN 301 489-1 V1.9.2 </w:t>
            </w:r>
            <w:r>
              <w:rPr>
                <w:rFonts w:cs="Arial"/>
                <w:noProof/>
                <w:sz w:val="14"/>
                <w:szCs w:val="14"/>
                <w:lang w:val="es-ES"/>
              </w:rPr>
              <w:fldChar w:fldCharType="end"/>
            </w:r>
          </w:p>
        </w:tc>
      </w:tr>
      <w:tr w:rsidR="008419AE" w:rsidRPr="00390699"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407CE4"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8419AE" w:rsidRPr="00407CE4"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r w:rsidRPr="005436D4">
              <w:rPr>
                <w:sz w:val="12"/>
                <w:szCs w:val="12"/>
                <w:lang w:val="fr-CH"/>
              </w:rPr>
              <w:t>Falls zutreffend; if applicable; le cas échéant; ove applicabili; indien van toepassing; ilgiliyse (2014/53/EU):</w:t>
            </w:r>
          </w:p>
        </w:tc>
      </w:tr>
      <w:tr w:rsidR="008419AE" w:rsidRPr="00390699"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5310CF46" w:rsidR="008419AE" w:rsidRPr="00051153" w:rsidRDefault="00390699"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ETSI EN 300 328 V2.2.2:2019 </w:t>
            </w:r>
            <w:r>
              <w:rPr>
                <w:rFonts w:cs="Arial"/>
                <w:noProof/>
                <w:sz w:val="14"/>
                <w:szCs w:val="14"/>
                <w:lang w:val="es-ES"/>
              </w:rPr>
              <w:fldChar w:fldCharType="end"/>
            </w:r>
          </w:p>
        </w:tc>
      </w:tr>
      <w:tr w:rsidR="008419AE" w:rsidRPr="00390699"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407CE4"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FB4878"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460E097E" w:rsidR="008419AE" w:rsidRPr="006111F3" w:rsidRDefault="00390699"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IEC 63000:2018 </w:t>
            </w:r>
            <w:r>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19" w:name="_Hlk65222044"/>
      <w:bookmarkStart w:id="20" w:name="_Hlk65222434"/>
      <w:r w:rsidRPr="00722E95">
        <w:rPr>
          <w:b/>
          <w:bCs/>
          <w:sz w:val="14"/>
          <w:szCs w:val="14"/>
          <w:lang w:val="es-ES"/>
        </w:rPr>
        <w:lastRenderedPageBreak/>
        <w:t>Typenliste</w:t>
      </w:r>
      <w:r w:rsidR="00794158" w:rsidRPr="00722E95">
        <w:rPr>
          <w:b/>
          <w:bCs/>
          <w:sz w:val="14"/>
          <w:szCs w:val="14"/>
          <w:lang w:val="es-ES"/>
        </w:rPr>
        <w:t>;</w:t>
      </w:r>
      <w:r w:rsidR="00675034">
        <w:rPr>
          <w:b/>
          <w:bCs/>
          <w:sz w:val="14"/>
          <w:szCs w:val="14"/>
          <w:lang w:val="es-ES"/>
        </w:rPr>
        <w:t xml:space="preserve"> Type</w:t>
      </w:r>
      <w:r w:rsidRPr="00722E95">
        <w:rPr>
          <w:b/>
          <w:bCs/>
          <w:sz w:val="14"/>
          <w:szCs w:val="14"/>
          <w:lang w:val="es-ES"/>
        </w:rPr>
        <w:t xml:space="preserve"> list</w:t>
      </w:r>
      <w:r w:rsidR="00794158" w:rsidRPr="00722E95">
        <w:rPr>
          <w:b/>
          <w:bCs/>
          <w:sz w:val="14"/>
          <w:szCs w:val="14"/>
          <w:lang w:val="es-ES"/>
        </w:rPr>
        <w:t xml:space="preserve">; Liste de types; Elenco dei tipi; </w:t>
      </w:r>
      <w:r w:rsidR="007C7ADB">
        <w:rPr>
          <w:b/>
          <w:bCs/>
          <w:sz w:val="14"/>
          <w:szCs w:val="14"/>
          <w:lang w:val="es-ES"/>
        </w:rPr>
        <w:t>Typ lijst</w:t>
      </w:r>
      <w:r w:rsidR="00794158" w:rsidRPr="00722E95">
        <w:rPr>
          <w:b/>
          <w:bCs/>
          <w:sz w:val="14"/>
          <w:szCs w:val="14"/>
          <w:lang w:val="es-ES"/>
        </w:rPr>
        <w:t>; Tip listesi</w:t>
      </w:r>
      <w:bookmarkEnd w:id="19"/>
    </w:p>
    <w:bookmarkEnd w:id="20"/>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DB22B1"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1"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59BD429E"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00B83829">
              <w:rPr>
                <w:rFonts w:cs="Arial"/>
                <w:b/>
                <w:bCs/>
                <w:color w:val="000000"/>
                <w:sz w:val="14"/>
                <w:szCs w:val="14"/>
                <w:lang w:val="fr-CH"/>
              </w:rPr>
              <w:t xml:space="preserve"> type</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w:t>
            </w:r>
            <w:r w:rsidR="00277F42">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DB22B1"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6037EE" w:rsidRPr="00DB22B1" w14:paraId="2F25DDE7" w14:textId="77777777" w:rsidTr="003F6D5C">
        <w:tc>
          <w:tcPr>
            <w:tcW w:w="250" w:type="dxa"/>
            <w:shd w:val="clear" w:color="auto" w:fill="auto"/>
          </w:tcPr>
          <w:p w14:paraId="48696754" w14:textId="77777777" w:rsidR="006037EE" w:rsidRPr="00DB22B1" w:rsidRDefault="006037EE" w:rsidP="006037EE">
            <w:pPr>
              <w:jc w:val="right"/>
              <w:rPr>
                <w:rFonts w:cs="Arial"/>
                <w:sz w:val="14"/>
                <w:szCs w:val="14"/>
                <w:lang w:val="it-CH"/>
              </w:rPr>
            </w:pPr>
          </w:p>
        </w:tc>
        <w:tc>
          <w:tcPr>
            <w:tcW w:w="2551" w:type="dxa"/>
            <w:tcBorders>
              <w:right w:val="single" w:sz="4" w:space="0" w:color="auto"/>
            </w:tcBorders>
            <w:shd w:val="clear" w:color="auto" w:fill="auto"/>
          </w:tcPr>
          <w:p w14:paraId="0EADD789" w14:textId="77777777" w:rsidR="006037EE" w:rsidRPr="00DB22B1" w:rsidRDefault="006037EE" w:rsidP="006037EE">
            <w:pPr>
              <w:ind w:left="284"/>
              <w:rPr>
                <w:rFonts w:cs="Arial"/>
                <w:b/>
                <w:bCs/>
                <w:color w:val="000000"/>
                <w:sz w:val="14"/>
                <w:szCs w:val="14"/>
                <w:lang w:val="it-CH"/>
              </w:rPr>
            </w:pPr>
          </w:p>
        </w:tc>
        <w:tc>
          <w:tcPr>
            <w:tcW w:w="6237" w:type="dxa"/>
            <w:tcBorders>
              <w:left w:val="single" w:sz="4" w:space="0" w:color="auto"/>
            </w:tcBorders>
            <w:shd w:val="clear" w:color="auto" w:fill="auto"/>
          </w:tcPr>
          <w:p w14:paraId="3E326A54" w14:textId="0FE1F5F0" w:rsidR="006037EE" w:rsidRPr="00DB22B1" w:rsidRDefault="006037EE" w:rsidP="006037EE">
            <w:pPr>
              <w:ind w:left="284"/>
              <w:rPr>
                <w:rFonts w:cs="Arial"/>
                <w:color w:val="000000"/>
                <w:sz w:val="14"/>
                <w:szCs w:val="14"/>
                <w:lang w:val="it-CH"/>
              </w:rPr>
            </w:pPr>
          </w:p>
        </w:tc>
      </w:tr>
      <w:tr w:rsidR="006037EE" w:rsidRPr="005879E0" w14:paraId="522C1C41" w14:textId="77777777" w:rsidTr="003F6D5C">
        <w:tc>
          <w:tcPr>
            <w:tcW w:w="250" w:type="dxa"/>
            <w:shd w:val="clear" w:color="auto" w:fill="auto"/>
          </w:tcPr>
          <w:p w14:paraId="5ABEA209" w14:textId="77777777" w:rsidR="006037EE" w:rsidRPr="00DB22B1" w:rsidRDefault="006037EE" w:rsidP="006037EE">
            <w:pPr>
              <w:jc w:val="right"/>
              <w:rPr>
                <w:rFonts w:cs="Arial"/>
                <w:sz w:val="14"/>
                <w:szCs w:val="14"/>
                <w:lang w:val="it-CH"/>
              </w:rPr>
            </w:pPr>
          </w:p>
        </w:tc>
        <w:tc>
          <w:tcPr>
            <w:tcW w:w="2551" w:type="dxa"/>
            <w:tcBorders>
              <w:right w:val="single" w:sz="4" w:space="0" w:color="auto"/>
            </w:tcBorders>
            <w:shd w:val="clear" w:color="auto" w:fill="auto"/>
          </w:tcPr>
          <w:p w14:paraId="5E5B192C" w14:textId="14B88999" w:rsidR="006037EE" w:rsidRPr="005879E0" w:rsidRDefault="006037EE" w:rsidP="006037EE">
            <w:pPr>
              <w:ind w:left="284"/>
              <w:rPr>
                <w:rFonts w:cs="Arial"/>
                <w:b/>
                <w:bCs/>
                <w:color w:val="000000"/>
                <w:sz w:val="14"/>
                <w:szCs w:val="14"/>
              </w:rPr>
            </w:pPr>
            <w:r w:rsidRPr="006037EE">
              <w:rPr>
                <w:rFonts w:cs="Arial"/>
                <w:b/>
                <w:bCs/>
                <w:color w:val="000000"/>
                <w:sz w:val="14"/>
                <w:szCs w:val="14"/>
              </w:rPr>
              <w:t>Iglu 60i</w:t>
            </w:r>
          </w:p>
        </w:tc>
        <w:tc>
          <w:tcPr>
            <w:tcW w:w="6237" w:type="dxa"/>
            <w:tcBorders>
              <w:left w:val="single" w:sz="4" w:space="0" w:color="auto"/>
            </w:tcBorders>
            <w:shd w:val="clear" w:color="auto" w:fill="auto"/>
          </w:tcPr>
          <w:p w14:paraId="67E18805" w14:textId="2B1CC7D0" w:rsidR="006037EE" w:rsidRPr="005879E0" w:rsidRDefault="006037EE" w:rsidP="006037EE">
            <w:pPr>
              <w:ind w:left="284"/>
              <w:rPr>
                <w:rFonts w:cs="Arial"/>
                <w:color w:val="000000"/>
                <w:sz w:val="14"/>
                <w:szCs w:val="14"/>
              </w:rPr>
            </w:pPr>
            <w:r w:rsidRPr="006037EE">
              <w:rPr>
                <w:rFonts w:cs="Arial"/>
                <w:color w:val="000000"/>
                <w:sz w:val="14"/>
                <w:szCs w:val="14"/>
              </w:rPr>
              <w:t>FR6T-51077; KIG60i (51077)</w:t>
            </w:r>
          </w:p>
        </w:tc>
      </w:tr>
      <w:tr w:rsidR="006037EE" w:rsidRPr="005879E0" w14:paraId="64F6F44F" w14:textId="77777777" w:rsidTr="003F6D5C">
        <w:tc>
          <w:tcPr>
            <w:tcW w:w="250" w:type="dxa"/>
            <w:shd w:val="clear" w:color="auto" w:fill="auto"/>
          </w:tcPr>
          <w:p w14:paraId="0144CDC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797B8F7"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229FBBDE" w14:textId="46286C90" w:rsidR="006037EE" w:rsidRPr="005879E0" w:rsidRDefault="006037EE" w:rsidP="006037EE">
            <w:pPr>
              <w:ind w:left="284"/>
              <w:rPr>
                <w:rFonts w:cs="Arial"/>
                <w:color w:val="000000"/>
                <w:sz w:val="14"/>
                <w:szCs w:val="14"/>
              </w:rPr>
            </w:pPr>
          </w:p>
        </w:tc>
      </w:tr>
      <w:bookmarkEnd w:id="21"/>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72639" w14:textId="77777777" w:rsidR="009D5FD2" w:rsidRDefault="009D5FD2" w:rsidP="00F24201">
      <w:r>
        <w:separator/>
      </w:r>
    </w:p>
  </w:endnote>
  <w:endnote w:type="continuationSeparator" w:id="0">
    <w:p w14:paraId="423A2831" w14:textId="77777777" w:rsidR="009D5FD2" w:rsidRDefault="009D5FD2" w:rsidP="00F24201">
      <w:r>
        <w:continuationSeparator/>
      </w:r>
    </w:p>
  </w:endnote>
  <w:endnote w:type="continuationNotice" w:id="1">
    <w:p w14:paraId="39514A79" w14:textId="77777777" w:rsidR="009D5FD2" w:rsidRDefault="009D5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C9BA2C5"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5F3D6C">
      <w:rPr>
        <w:sz w:val="10"/>
      </w:rPr>
      <w:fldChar w:fldCharType="begin"/>
    </w:r>
    <w:r w:rsidR="005F3D6C">
      <w:rPr>
        <w:sz w:val="10"/>
      </w:rPr>
      <w:instrText xml:space="preserve"> TITLE  </w:instrText>
    </w:r>
    <w:r w:rsidR="005F3D6C">
      <w:rPr>
        <w:sz w:val="10"/>
      </w:rPr>
      <w:fldChar w:fldCharType="separate"/>
    </w:r>
    <w:r w:rsidR="00407CE4">
      <w:rPr>
        <w:sz w:val="10"/>
      </w:rPr>
      <w:t>DOC-221130-50</w:t>
    </w:r>
    <w:r w:rsidR="005F3D6C">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48D5A" w14:textId="77777777" w:rsidR="009D5FD2" w:rsidRDefault="009D5FD2" w:rsidP="00F24201">
      <w:r>
        <w:separator/>
      </w:r>
    </w:p>
  </w:footnote>
  <w:footnote w:type="continuationSeparator" w:id="0">
    <w:p w14:paraId="4A39DC97" w14:textId="77777777" w:rsidR="009D5FD2" w:rsidRDefault="009D5FD2" w:rsidP="00F24201">
      <w:r>
        <w:continuationSeparator/>
      </w:r>
    </w:p>
  </w:footnote>
  <w:footnote w:type="continuationNotice" w:id="1">
    <w:p w14:paraId="5F64FC4C" w14:textId="77777777" w:rsidR="009D5FD2" w:rsidRDefault="009D5F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90D"/>
    <w:rsid w:val="00077AA8"/>
    <w:rsid w:val="000A11A5"/>
    <w:rsid w:val="000A506B"/>
    <w:rsid w:val="000A7CB0"/>
    <w:rsid w:val="000B0172"/>
    <w:rsid w:val="000B05A1"/>
    <w:rsid w:val="000B10E9"/>
    <w:rsid w:val="000B4742"/>
    <w:rsid w:val="000B4870"/>
    <w:rsid w:val="000B4C09"/>
    <w:rsid w:val="000C0A04"/>
    <w:rsid w:val="000C1875"/>
    <w:rsid w:val="000C4C0A"/>
    <w:rsid w:val="000C5807"/>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5A1C"/>
    <w:rsid w:val="001F30EF"/>
    <w:rsid w:val="002020FF"/>
    <w:rsid w:val="00202EC8"/>
    <w:rsid w:val="0020456E"/>
    <w:rsid w:val="00204B12"/>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93A74"/>
    <w:rsid w:val="00293F13"/>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D721D"/>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ECE"/>
    <w:rsid w:val="00375E5F"/>
    <w:rsid w:val="003800F4"/>
    <w:rsid w:val="00382D47"/>
    <w:rsid w:val="0038351E"/>
    <w:rsid w:val="00384B79"/>
    <w:rsid w:val="00386716"/>
    <w:rsid w:val="00390699"/>
    <w:rsid w:val="00393ED1"/>
    <w:rsid w:val="00396AB1"/>
    <w:rsid w:val="0039775F"/>
    <w:rsid w:val="003A3275"/>
    <w:rsid w:val="003A7526"/>
    <w:rsid w:val="003B1BE9"/>
    <w:rsid w:val="003B2F08"/>
    <w:rsid w:val="003B4E73"/>
    <w:rsid w:val="003B51CF"/>
    <w:rsid w:val="003C51D9"/>
    <w:rsid w:val="003C77C3"/>
    <w:rsid w:val="003C7B5E"/>
    <w:rsid w:val="003D0BB5"/>
    <w:rsid w:val="003D107C"/>
    <w:rsid w:val="003D188D"/>
    <w:rsid w:val="003D1DCA"/>
    <w:rsid w:val="003D2B8A"/>
    <w:rsid w:val="003E2C6A"/>
    <w:rsid w:val="003E3104"/>
    <w:rsid w:val="003F06E5"/>
    <w:rsid w:val="003F5CDB"/>
    <w:rsid w:val="003F60FA"/>
    <w:rsid w:val="003F6D5C"/>
    <w:rsid w:val="003F6E3C"/>
    <w:rsid w:val="00404EA1"/>
    <w:rsid w:val="0040574D"/>
    <w:rsid w:val="00405964"/>
    <w:rsid w:val="00406063"/>
    <w:rsid w:val="00407CE4"/>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6C14"/>
    <w:rsid w:val="00457A5E"/>
    <w:rsid w:val="004629D7"/>
    <w:rsid w:val="004662F7"/>
    <w:rsid w:val="00473D54"/>
    <w:rsid w:val="00474AA3"/>
    <w:rsid w:val="00474AF3"/>
    <w:rsid w:val="004759D2"/>
    <w:rsid w:val="00481CEC"/>
    <w:rsid w:val="004873DA"/>
    <w:rsid w:val="004907FB"/>
    <w:rsid w:val="00491B0C"/>
    <w:rsid w:val="00491D39"/>
    <w:rsid w:val="00494619"/>
    <w:rsid w:val="00496159"/>
    <w:rsid w:val="00496251"/>
    <w:rsid w:val="004A41AB"/>
    <w:rsid w:val="004B2DB9"/>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1C7E"/>
    <w:rsid w:val="00503DE5"/>
    <w:rsid w:val="00504FE9"/>
    <w:rsid w:val="00505675"/>
    <w:rsid w:val="005058E0"/>
    <w:rsid w:val="00506188"/>
    <w:rsid w:val="005076ED"/>
    <w:rsid w:val="00510023"/>
    <w:rsid w:val="005116F8"/>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87FD8"/>
    <w:rsid w:val="00593AF2"/>
    <w:rsid w:val="00594BB6"/>
    <w:rsid w:val="005B14A4"/>
    <w:rsid w:val="005B1588"/>
    <w:rsid w:val="005B2FA8"/>
    <w:rsid w:val="005B6C5D"/>
    <w:rsid w:val="005C0E8E"/>
    <w:rsid w:val="005C3C5C"/>
    <w:rsid w:val="005C5412"/>
    <w:rsid w:val="005D47DB"/>
    <w:rsid w:val="005D75AF"/>
    <w:rsid w:val="005D7D60"/>
    <w:rsid w:val="005E34FA"/>
    <w:rsid w:val="005E3ECF"/>
    <w:rsid w:val="005F1E2C"/>
    <w:rsid w:val="005F2177"/>
    <w:rsid w:val="005F2D9B"/>
    <w:rsid w:val="005F3D6C"/>
    <w:rsid w:val="005F7010"/>
    <w:rsid w:val="005F7799"/>
    <w:rsid w:val="006010B3"/>
    <w:rsid w:val="006018D9"/>
    <w:rsid w:val="006037EE"/>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504BC"/>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4C2C"/>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3605"/>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1AD"/>
    <w:rsid w:val="007336B6"/>
    <w:rsid w:val="00734462"/>
    <w:rsid w:val="007350D5"/>
    <w:rsid w:val="00737DB3"/>
    <w:rsid w:val="0074283E"/>
    <w:rsid w:val="00744856"/>
    <w:rsid w:val="007466A6"/>
    <w:rsid w:val="0074688A"/>
    <w:rsid w:val="00746F6A"/>
    <w:rsid w:val="0075010A"/>
    <w:rsid w:val="00754CA7"/>
    <w:rsid w:val="0076249E"/>
    <w:rsid w:val="00764A88"/>
    <w:rsid w:val="00764EB7"/>
    <w:rsid w:val="0076711B"/>
    <w:rsid w:val="00770CF1"/>
    <w:rsid w:val="00771F14"/>
    <w:rsid w:val="00775FFB"/>
    <w:rsid w:val="00780BB7"/>
    <w:rsid w:val="007836DD"/>
    <w:rsid w:val="00787659"/>
    <w:rsid w:val="007909C0"/>
    <w:rsid w:val="00791715"/>
    <w:rsid w:val="00793029"/>
    <w:rsid w:val="007934B7"/>
    <w:rsid w:val="00794158"/>
    <w:rsid w:val="0079482D"/>
    <w:rsid w:val="007A3412"/>
    <w:rsid w:val="007A7432"/>
    <w:rsid w:val="007B065B"/>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7E2"/>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3DC"/>
    <w:rsid w:val="008C6643"/>
    <w:rsid w:val="008D116F"/>
    <w:rsid w:val="008D1E9F"/>
    <w:rsid w:val="008E508A"/>
    <w:rsid w:val="008F1FCC"/>
    <w:rsid w:val="008F2578"/>
    <w:rsid w:val="008F3E67"/>
    <w:rsid w:val="008F5F55"/>
    <w:rsid w:val="008F6A16"/>
    <w:rsid w:val="008F7B1E"/>
    <w:rsid w:val="008F7B2B"/>
    <w:rsid w:val="009016FF"/>
    <w:rsid w:val="00904816"/>
    <w:rsid w:val="0090485C"/>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426E"/>
    <w:rsid w:val="009547AB"/>
    <w:rsid w:val="00965244"/>
    <w:rsid w:val="00965532"/>
    <w:rsid w:val="00965C60"/>
    <w:rsid w:val="00967719"/>
    <w:rsid w:val="00971F5F"/>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3707"/>
    <w:rsid w:val="009D5FD2"/>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25EEB"/>
    <w:rsid w:val="00A3333C"/>
    <w:rsid w:val="00A43714"/>
    <w:rsid w:val="00A4466B"/>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4F98"/>
    <w:rsid w:val="00A950AA"/>
    <w:rsid w:val="00A959B8"/>
    <w:rsid w:val="00A96EF4"/>
    <w:rsid w:val="00AA14C5"/>
    <w:rsid w:val="00AA15C9"/>
    <w:rsid w:val="00AA7DDA"/>
    <w:rsid w:val="00AB11D9"/>
    <w:rsid w:val="00AB3140"/>
    <w:rsid w:val="00AB6183"/>
    <w:rsid w:val="00AC08A8"/>
    <w:rsid w:val="00AC12C4"/>
    <w:rsid w:val="00AC5CB4"/>
    <w:rsid w:val="00AD0F54"/>
    <w:rsid w:val="00AD183B"/>
    <w:rsid w:val="00AD2047"/>
    <w:rsid w:val="00AE143D"/>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3919"/>
    <w:rsid w:val="00B8472D"/>
    <w:rsid w:val="00B847CE"/>
    <w:rsid w:val="00B86FFC"/>
    <w:rsid w:val="00B87068"/>
    <w:rsid w:val="00B90C57"/>
    <w:rsid w:val="00B91D20"/>
    <w:rsid w:val="00B92A5E"/>
    <w:rsid w:val="00B95B73"/>
    <w:rsid w:val="00B96974"/>
    <w:rsid w:val="00BA12CB"/>
    <w:rsid w:val="00BA1311"/>
    <w:rsid w:val="00BA38C1"/>
    <w:rsid w:val="00BB2EAA"/>
    <w:rsid w:val="00BB3F0F"/>
    <w:rsid w:val="00BC0CD9"/>
    <w:rsid w:val="00BD270D"/>
    <w:rsid w:val="00BD6515"/>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17080"/>
    <w:rsid w:val="00C2022C"/>
    <w:rsid w:val="00C2294A"/>
    <w:rsid w:val="00C26B7E"/>
    <w:rsid w:val="00C3706B"/>
    <w:rsid w:val="00C42C5B"/>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1984"/>
    <w:rsid w:val="00CB1D0A"/>
    <w:rsid w:val="00CB40A4"/>
    <w:rsid w:val="00CC17E7"/>
    <w:rsid w:val="00CC1E34"/>
    <w:rsid w:val="00CC30D1"/>
    <w:rsid w:val="00CD05D7"/>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B5C"/>
    <w:rsid w:val="00D23737"/>
    <w:rsid w:val="00D25DA8"/>
    <w:rsid w:val="00D27C8B"/>
    <w:rsid w:val="00D304C2"/>
    <w:rsid w:val="00D34BA2"/>
    <w:rsid w:val="00D364AA"/>
    <w:rsid w:val="00D36D5B"/>
    <w:rsid w:val="00D40286"/>
    <w:rsid w:val="00D40AE6"/>
    <w:rsid w:val="00D452EA"/>
    <w:rsid w:val="00D47658"/>
    <w:rsid w:val="00D56CD3"/>
    <w:rsid w:val="00D56F41"/>
    <w:rsid w:val="00D5798A"/>
    <w:rsid w:val="00D61AD0"/>
    <w:rsid w:val="00D63167"/>
    <w:rsid w:val="00D63C48"/>
    <w:rsid w:val="00D63EDA"/>
    <w:rsid w:val="00D67278"/>
    <w:rsid w:val="00D702BF"/>
    <w:rsid w:val="00D723E2"/>
    <w:rsid w:val="00D73AFF"/>
    <w:rsid w:val="00D758B7"/>
    <w:rsid w:val="00D80E0F"/>
    <w:rsid w:val="00D87664"/>
    <w:rsid w:val="00D8794A"/>
    <w:rsid w:val="00D90258"/>
    <w:rsid w:val="00D90307"/>
    <w:rsid w:val="00D91F21"/>
    <w:rsid w:val="00D93334"/>
    <w:rsid w:val="00D93A4D"/>
    <w:rsid w:val="00D9713F"/>
    <w:rsid w:val="00DA2CD1"/>
    <w:rsid w:val="00DA3009"/>
    <w:rsid w:val="00DA552F"/>
    <w:rsid w:val="00DB0DC1"/>
    <w:rsid w:val="00DB22B1"/>
    <w:rsid w:val="00DB3824"/>
    <w:rsid w:val="00DC22AF"/>
    <w:rsid w:val="00DC2E58"/>
    <w:rsid w:val="00DC316C"/>
    <w:rsid w:val="00DC3A99"/>
    <w:rsid w:val="00DC4E9B"/>
    <w:rsid w:val="00DC56B6"/>
    <w:rsid w:val="00DC5C43"/>
    <w:rsid w:val="00DC7DB9"/>
    <w:rsid w:val="00DD1101"/>
    <w:rsid w:val="00DD45EE"/>
    <w:rsid w:val="00DD7FA4"/>
    <w:rsid w:val="00DE54F6"/>
    <w:rsid w:val="00DE6E4B"/>
    <w:rsid w:val="00DF05A0"/>
    <w:rsid w:val="00DF2EDF"/>
    <w:rsid w:val="00DF474D"/>
    <w:rsid w:val="00DF551F"/>
    <w:rsid w:val="00DF77B3"/>
    <w:rsid w:val="00E011A7"/>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2259"/>
    <w:rsid w:val="00E43458"/>
    <w:rsid w:val="00E442A8"/>
    <w:rsid w:val="00E47313"/>
    <w:rsid w:val="00E520A6"/>
    <w:rsid w:val="00E527C2"/>
    <w:rsid w:val="00E6095F"/>
    <w:rsid w:val="00E62963"/>
    <w:rsid w:val="00E63494"/>
    <w:rsid w:val="00E6747D"/>
    <w:rsid w:val="00E67991"/>
    <w:rsid w:val="00E7243A"/>
    <w:rsid w:val="00E72E21"/>
    <w:rsid w:val="00E7315B"/>
    <w:rsid w:val="00E82B13"/>
    <w:rsid w:val="00E91312"/>
    <w:rsid w:val="00E9185D"/>
    <w:rsid w:val="00E92EBF"/>
    <w:rsid w:val="00E939A5"/>
    <w:rsid w:val="00E946D3"/>
    <w:rsid w:val="00E95C78"/>
    <w:rsid w:val="00EA335A"/>
    <w:rsid w:val="00EA68F9"/>
    <w:rsid w:val="00EB42B5"/>
    <w:rsid w:val="00EB515F"/>
    <w:rsid w:val="00EC49A6"/>
    <w:rsid w:val="00EC6762"/>
    <w:rsid w:val="00EC6AE6"/>
    <w:rsid w:val="00EC6B12"/>
    <w:rsid w:val="00ED10C5"/>
    <w:rsid w:val="00ED24CC"/>
    <w:rsid w:val="00ED49D7"/>
    <w:rsid w:val="00ED5D32"/>
    <w:rsid w:val="00EE041A"/>
    <w:rsid w:val="00EE4B01"/>
    <w:rsid w:val="00EE52FF"/>
    <w:rsid w:val="00EF4A14"/>
    <w:rsid w:val="00F04718"/>
    <w:rsid w:val="00F064A4"/>
    <w:rsid w:val="00F10055"/>
    <w:rsid w:val="00F11968"/>
    <w:rsid w:val="00F124B6"/>
    <w:rsid w:val="00F12E84"/>
    <w:rsid w:val="00F133C1"/>
    <w:rsid w:val="00F15ECE"/>
    <w:rsid w:val="00F17CCF"/>
    <w:rsid w:val="00F21564"/>
    <w:rsid w:val="00F2271A"/>
    <w:rsid w:val="00F24201"/>
    <w:rsid w:val="00F25AD7"/>
    <w:rsid w:val="00F278E6"/>
    <w:rsid w:val="00F32C7F"/>
    <w:rsid w:val="00F33883"/>
    <w:rsid w:val="00F33E37"/>
    <w:rsid w:val="00F37968"/>
    <w:rsid w:val="00F4643C"/>
    <w:rsid w:val="00F465FE"/>
    <w:rsid w:val="00F50C81"/>
    <w:rsid w:val="00F526C6"/>
    <w:rsid w:val="00F5350D"/>
    <w:rsid w:val="00F56889"/>
    <w:rsid w:val="00F60FA7"/>
    <w:rsid w:val="00F61993"/>
    <w:rsid w:val="00F63520"/>
    <w:rsid w:val="00F63AE1"/>
    <w:rsid w:val="00F66593"/>
    <w:rsid w:val="00F7097E"/>
    <w:rsid w:val="00F753B0"/>
    <w:rsid w:val="00F766C7"/>
    <w:rsid w:val="00F76E25"/>
    <w:rsid w:val="00F86122"/>
    <w:rsid w:val="00F8699C"/>
    <w:rsid w:val="00F9681B"/>
    <w:rsid w:val="00FA1425"/>
    <w:rsid w:val="00FA28C1"/>
    <w:rsid w:val="00FA5A81"/>
    <w:rsid w:val="00FB189A"/>
    <w:rsid w:val="00FB2681"/>
    <w:rsid w:val="00FB2DA0"/>
    <w:rsid w:val="00FB4878"/>
    <w:rsid w:val="00FB49D2"/>
    <w:rsid w:val="00FB5950"/>
    <w:rsid w:val="00FC03F9"/>
    <w:rsid w:val="00FC1413"/>
    <w:rsid w:val="00FC22D3"/>
    <w:rsid w:val="00FC38EC"/>
    <w:rsid w:val="00FC4FD7"/>
    <w:rsid w:val="00FC6BC6"/>
    <w:rsid w:val="00FC7518"/>
    <w:rsid w:val="00FD0BD7"/>
    <w:rsid w:val="00FD6B4A"/>
    <w:rsid w:val="00FD7BAB"/>
    <w:rsid w:val="00FE001D"/>
    <w:rsid w:val="00FE2D23"/>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45608973">
      <w:bodyDiv w:val="1"/>
      <w:marLeft w:val="0"/>
      <w:marRight w:val="0"/>
      <w:marTop w:val="0"/>
      <w:marBottom w:val="0"/>
      <w:divBdr>
        <w:top w:val="none" w:sz="0" w:space="0" w:color="auto"/>
        <w:left w:val="none" w:sz="0" w:space="0" w:color="auto"/>
        <w:bottom w:val="none" w:sz="0" w:space="0" w:color="auto"/>
        <w:right w:val="none" w:sz="0" w:space="0" w:color="auto"/>
      </w:divBdr>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8676242">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customXml/itemProps2.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3.xml><?xml version="1.0" encoding="utf-8"?>
<ds:datastoreItem xmlns:ds="http://schemas.openxmlformats.org/officeDocument/2006/customXml" ds:itemID="{5BF7D062-85E2-4085-9CED-5E13EB562871}"/>
</file>

<file path=customXml/itemProps4.xml><?xml version="1.0" encoding="utf-8"?>
<ds:datastoreItem xmlns:ds="http://schemas.openxmlformats.org/officeDocument/2006/customXml" ds:itemID="{ABE4D51A-134A-4217-8264-41608CFDB5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2023</Words>
  <Characters>12747</Characters>
  <Application>Microsoft Office Word</Application>
  <DocSecurity>0</DocSecurity>
  <Lines>106</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DOC-220510-50</vt:lpstr>
      <vt:lpstr>EU/UE</vt:lpstr>
    </vt:vector>
  </TitlesOfParts>
  <Company>V-ZUG AG</Company>
  <LinksUpToDate>false</LinksUpToDate>
  <CharactersWithSpaces>14741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DOC-221130-50</dc:title>
  <dc:subject/>
  <dc:creator>Hummam.Haider@vzug.com</dc:creator>
  <cp:keywords/>
  <dc:description/>
  <cp:lastModifiedBy>Al-Rubeiay Schehed</cp:lastModifiedBy>
  <cp:revision>166</cp:revision>
  <cp:lastPrinted>2023-03-03T12:45:00Z</cp:lastPrinted>
  <dcterms:created xsi:type="dcterms:W3CDTF">2021-03-01T17:29:00Z</dcterms:created>
  <dcterms:modified xsi:type="dcterms:W3CDTF">2023-03-03T12:45:00Z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